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3AF1" w14:textId="77777777" w:rsidR="006E1232" w:rsidRPr="006E1232" w:rsidRDefault="006E1232" w:rsidP="006E1232">
      <w:pPr>
        <w:spacing w:after="0" w:line="315" w:lineRule="atLeast"/>
        <w:textAlignment w:val="baseline"/>
        <w:outlineLvl w:val="2"/>
        <w:rPr>
          <w:rFonts w:ascii="Open Sans" w:eastAsia="Times New Roman" w:hAnsi="Open Sans" w:cs="Open Sans"/>
          <w:sz w:val="20"/>
          <w:szCs w:val="20"/>
          <w:lang w:eastAsia="pt-BR"/>
        </w:rPr>
      </w:pPr>
      <w:r w:rsidRPr="006E1232">
        <w:rPr>
          <w:rFonts w:ascii="Open Sans" w:eastAsia="Times New Roman" w:hAnsi="Open Sans" w:cs="Open Sans"/>
          <w:sz w:val="20"/>
          <w:szCs w:val="20"/>
          <w:lang w:eastAsia="pt-BR"/>
        </w:rPr>
        <w:t>Casa 3 quartos em lote 360m² - Espaço gourmet – São João Batista - Aceita permuta</w:t>
      </w:r>
    </w:p>
    <w:p w14:paraId="43ECF336" w14:textId="77777777" w:rsidR="006E1232" w:rsidRPr="006E1232" w:rsidRDefault="006E1232" w:rsidP="006E1232">
      <w:pPr>
        <w:spacing w:after="0" w:line="315" w:lineRule="atLeast"/>
        <w:textAlignment w:val="baseline"/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</w:pPr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t xml:space="preserve">Linda casa em lote 360m², composta de: Duas salas, de estar com ar condicionado e de jantar, 3 quartos sendo uma suíte com closet e ar condicionado, banho social com box </w:t>
      </w:r>
      <w:proofErr w:type="spellStart"/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t>blindex</w:t>
      </w:r>
      <w:proofErr w:type="spellEnd"/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t xml:space="preserve"> e bancada em granito preto e armários, todos os cômodos com rebaixamento de teto e iluminação em led; cozinha com piso em porcelanato e armários planejados com forno, bancada e ilha em granito preto, com </w:t>
      </w:r>
      <w:proofErr w:type="spellStart"/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t>cooktop</w:t>
      </w:r>
      <w:proofErr w:type="spellEnd"/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t xml:space="preserve"> 5 bocas e coifa exaustor/depurador.</w:t>
      </w:r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br/>
        <w:t>Externo à casa, em frente, um jardim e varanda acima do nível da rua, o que transmite segurança, aconchego e privacidade ao lado um largo afastamento com um prolongamento da varanda dando acesso à uma ampla área gourmet jardinado com mais um banho, acima, um escritório e terraço coberto com vista permanente. As vagas de garagem, (duas), são cobertas com portões separados.</w:t>
      </w:r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br/>
        <w:t>Tendo ainda, planta e aprovação de projeto perante a prefeitura, para uma ampliação, construção de um segundo pavimento.</w:t>
      </w:r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br/>
        <w:t>Localizado em local bem estruturado no bairro São João Batista em Venda nova, tendo nas proximidades tudo que sua família necessita para uma vida tranquila e confortável.</w:t>
      </w:r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br/>
      </w:r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br/>
        <w:t>ACEITA-SE FINANCIAMENTO E/OU APARTAMENTO DE MENOR VALOR COMO PARTE DE PAGAMENTO.</w:t>
      </w:r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br/>
        <w:t>Agende uma visita e confira pessoalmente</w:t>
      </w:r>
      <w:proofErr w:type="gramStart"/>
      <w:r w:rsidRPr="006E1232">
        <w:rPr>
          <w:rFonts w:ascii="Open Sans" w:eastAsia="Times New Roman" w:hAnsi="Open Sans" w:cs="Open Sans"/>
          <w:color w:val="757575"/>
          <w:sz w:val="20"/>
          <w:szCs w:val="20"/>
          <w:lang w:eastAsia="pt-BR"/>
        </w:rPr>
        <w:t>. .</w:t>
      </w:r>
      <w:proofErr w:type="gramEnd"/>
    </w:p>
    <w:p w14:paraId="432189FE" w14:textId="77777777" w:rsidR="00751214" w:rsidRPr="006E1232" w:rsidRDefault="00751214">
      <w:pPr>
        <w:rPr>
          <w:u w:val="single"/>
        </w:rPr>
      </w:pPr>
    </w:p>
    <w:sectPr w:rsidR="00751214" w:rsidRPr="006E1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1B"/>
    <w:rsid w:val="00310552"/>
    <w:rsid w:val="006E1232"/>
    <w:rsid w:val="00751214"/>
    <w:rsid w:val="008D7067"/>
    <w:rsid w:val="00B6381B"/>
    <w:rsid w:val="00B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277E7-5E77-4069-9FC6-0FB3D879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E1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E123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scriptiontext">
    <w:name w:val="description__text"/>
    <w:basedOn w:val="Normal"/>
    <w:rsid w:val="006E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Cleudiney Theodoro Brandão - KLEW</dc:creator>
  <cp:keywords/>
  <dc:description/>
  <cp:lastModifiedBy>Cleudiney Theodoro Brandão - KLEW</cp:lastModifiedBy>
  <cp:revision>2</cp:revision>
  <dcterms:created xsi:type="dcterms:W3CDTF">2022-07-18T02:31:00Z</dcterms:created>
  <dcterms:modified xsi:type="dcterms:W3CDTF">2022-07-18T02:44:00Z</dcterms:modified>
</cp:coreProperties>
</file>